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5A19" w14:textId="33ED330C" w:rsidR="004A3B37" w:rsidRPr="00B5402D" w:rsidRDefault="004A3B37" w:rsidP="004A3B37">
      <w:pPr>
        <w:pStyle w:val="NoSpacing"/>
        <w:tabs>
          <w:tab w:val="left" w:pos="0"/>
          <w:tab w:val="center" w:pos="4801"/>
          <w:tab w:val="right" w:pos="9603"/>
        </w:tabs>
        <w:jc w:val="center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 w:rsidRPr="00B5402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গণপ্রজাতন্ত্রী বাংলাদেশ সরকার</w:t>
      </w:r>
    </w:p>
    <w:p w14:paraId="6AD751D0" w14:textId="0449C058" w:rsidR="004A3B37" w:rsidRPr="00B5402D" w:rsidRDefault="007B646F" w:rsidP="004A3B37">
      <w:pPr>
        <w:pStyle w:val="NoSpacing"/>
        <w:jc w:val="center"/>
        <w:rPr>
          <w:rFonts w:ascii="NikoshBAN" w:hAnsi="NikoshBAN" w:cs="NikoshBAN"/>
          <w:color w:val="000000"/>
          <w:sz w:val="24"/>
          <w:szCs w:val="24"/>
          <w:lang w:bidi="bn-BD"/>
        </w:rPr>
      </w:pPr>
      <w:r>
        <w:rPr>
          <w:rFonts w:ascii="NikoshBAN" w:hAnsi="NikoshBAN" w:cs="NikoshBAN" w:hint="cs"/>
          <w:color w:val="000000"/>
          <w:sz w:val="24"/>
          <w:szCs w:val="24"/>
          <w:cs/>
          <w:lang w:bidi="bn-BD"/>
        </w:rPr>
        <w:t>সংস্কৃতি বিষয়ক মন্ত্রণালয়</w:t>
      </w:r>
    </w:p>
    <w:p w14:paraId="616A8582" w14:textId="738F9AAA" w:rsidR="004A3B37" w:rsidRPr="006459EA" w:rsidRDefault="004A3B37" w:rsidP="004A3B37">
      <w:pPr>
        <w:pStyle w:val="NoSpacing"/>
        <w:jc w:val="center"/>
        <w:rPr>
          <w:rFonts w:ascii="Nikosh" w:hAnsi="Nikosh" w:cs="Nikosh"/>
          <w:color w:val="000000"/>
          <w:sz w:val="24"/>
          <w:szCs w:val="24"/>
          <w:cs/>
          <w:lang w:bidi="bn-BD"/>
        </w:rPr>
      </w:pPr>
      <w:r w:rsidRPr="00B5402D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  </w:t>
      </w:r>
      <w:r w:rsidR="007B646F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>গণগ্রন্থাগার অধিদপ্তর</w:t>
      </w:r>
    </w:p>
    <w:p w14:paraId="4E90AA43" w14:textId="5B617B7B" w:rsidR="004A3B37" w:rsidRPr="006459EA" w:rsidRDefault="007B646F" w:rsidP="004A3B37">
      <w:pPr>
        <w:spacing w:after="0" w:line="240" w:lineRule="auto"/>
        <w:jc w:val="center"/>
        <w:rPr>
          <w:rFonts w:ascii="Nikosh" w:hAnsi="Nikosh" w:cs="Nikosh"/>
          <w:color w:val="000000"/>
          <w:sz w:val="24"/>
          <w:szCs w:val="24"/>
          <w:cs/>
        </w:rPr>
      </w:pPr>
      <w:r>
        <w:rPr>
          <w:rFonts w:ascii="Nikosh" w:hAnsi="Nikosh" w:cs="Nikosh" w:hint="cs"/>
          <w:color w:val="000000"/>
          <w:sz w:val="24"/>
          <w:szCs w:val="24"/>
          <w:cs/>
          <w:lang w:bidi="bn-IN"/>
        </w:rPr>
        <w:t>শাহবাগ, ঢাকা</w:t>
      </w:r>
    </w:p>
    <w:p w14:paraId="1EE0A49C" w14:textId="3A1148CC" w:rsidR="004A3B37" w:rsidRPr="007B646F" w:rsidRDefault="00B2754B" w:rsidP="004A3B37">
      <w:pPr>
        <w:pStyle w:val="NoSpacing"/>
        <w:jc w:val="center"/>
        <w:rPr>
          <w:rStyle w:val="Hyperlink"/>
          <w:rFonts w:ascii="Nikosh" w:hAnsi="Nikosh" w:cs="Nikosh"/>
          <w:color w:val="000000"/>
          <w:sz w:val="24"/>
          <w:szCs w:val="24"/>
          <w:lang w:bidi="bn-BD"/>
        </w:rPr>
      </w:pPr>
      <w:hyperlink r:id="rId8" w:history="1">
        <w:r w:rsidR="007B646F" w:rsidRPr="00EF1555">
          <w:rPr>
            <w:rStyle w:val="Hyperlink"/>
            <w:rFonts w:ascii="Nikosh" w:hAnsi="Nikosh" w:cs="Nikosh"/>
          </w:rPr>
          <w:t>www.publiclibrary.gov.bd</w:t>
        </w:r>
      </w:hyperlink>
      <w:r w:rsidR="007B646F">
        <w:rPr>
          <w:rFonts w:ascii="Nikosh" w:hAnsi="Nikosh" w:cs="Nikosh"/>
        </w:rPr>
        <w:t xml:space="preserve"> </w:t>
      </w:r>
      <w:hyperlink r:id="rId9" w:history="1"/>
    </w:p>
    <w:p w14:paraId="563FAD5E" w14:textId="77777777" w:rsidR="0057456B" w:rsidRDefault="0057456B" w:rsidP="004A3B37">
      <w:pPr>
        <w:pStyle w:val="NoSpacing"/>
        <w:jc w:val="center"/>
        <w:rPr>
          <w:rFonts w:ascii="Nikosh" w:hAnsi="Nikosh" w:cs="Nikosh"/>
          <w:b/>
          <w:sz w:val="24"/>
          <w:szCs w:val="24"/>
          <w:lang w:bidi="bn-IN"/>
        </w:rPr>
      </w:pPr>
    </w:p>
    <w:p w14:paraId="13A527A1" w14:textId="77777777" w:rsidR="00520CF6" w:rsidRDefault="00520CF6" w:rsidP="004A3B37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B17A71A" w14:textId="7B5ACEDD" w:rsidR="004A3B37" w:rsidRPr="00520CF6" w:rsidRDefault="00B301D1" w:rsidP="004A3B37">
      <w:pPr>
        <w:pStyle w:val="NoSpacing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520CF6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ব্যাচ</w:t>
      </w:r>
      <w:r w:rsidRPr="00520CF6"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  <w:t>-</w:t>
      </w:r>
    </w:p>
    <w:p w14:paraId="41EE12E5" w14:textId="77777777" w:rsidR="00520CF6" w:rsidRDefault="00520CF6" w:rsidP="004A3B37">
      <w:pPr>
        <w:pStyle w:val="NoSpacing"/>
        <w:jc w:val="center"/>
        <w:rPr>
          <w:rFonts w:ascii="NikoshBAN" w:hAnsi="NikoshBAN" w:cs="NikoshBAN"/>
          <w:b/>
          <w:sz w:val="32"/>
          <w:szCs w:val="32"/>
          <w:cs/>
          <w:lang w:bidi="bn-IN"/>
        </w:rPr>
      </w:pPr>
    </w:p>
    <w:p w14:paraId="49F67CC5" w14:textId="77777777" w:rsidR="00B301D1" w:rsidRDefault="00B301D1" w:rsidP="004A3B37">
      <w:pPr>
        <w:pStyle w:val="NoSpacing"/>
        <w:jc w:val="center"/>
        <w:rPr>
          <w:rFonts w:cstheme="minorBidi"/>
          <w:sz w:val="24"/>
          <w:szCs w:val="24"/>
          <w:lang w:bidi="bn-BD"/>
        </w:rPr>
      </w:pPr>
    </w:p>
    <w:p w14:paraId="4D0BD63D" w14:textId="6510D34E" w:rsidR="004A3B37" w:rsidRPr="00520CF6" w:rsidRDefault="007B646F" w:rsidP="00520CF6">
      <w:pPr>
        <w:spacing w:after="0" w:line="240" w:lineRule="auto"/>
        <w:jc w:val="center"/>
        <w:rPr>
          <w:rFonts w:ascii="NikoshBAN" w:hAnsi="NikoshBAN" w:cs="NikoshBAN"/>
          <w:b/>
          <w:color w:val="000000"/>
          <w:sz w:val="28"/>
          <w:lang w:bidi="bn-IN"/>
        </w:rPr>
      </w:pPr>
      <w:r>
        <w:rPr>
          <w:rFonts w:ascii="NikoshBAN" w:hAnsi="NikoshBAN" w:cs="NikoshBAN" w:hint="cs"/>
          <w:b/>
          <w:bCs/>
          <w:sz w:val="28"/>
          <w:cs/>
          <w:lang w:bidi="bn-IN"/>
        </w:rPr>
        <w:t xml:space="preserve">গণগ্রন্থাগার 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>অধিদপ্তর/</w:t>
      </w:r>
      <w:r>
        <w:rPr>
          <w:rFonts w:ascii="NikoshBAN" w:hAnsi="NikoshBAN" w:cs="NikoshBAN" w:hint="cs"/>
          <w:b/>
          <w:bCs/>
          <w:sz w:val="28"/>
          <w:cs/>
          <w:lang w:bidi="bn-IN"/>
        </w:rPr>
        <w:t>বিভাগীয়, জেলা, উপজেলা</w:t>
      </w:r>
      <w:r>
        <w:rPr>
          <w:rFonts w:ascii="NikoshBAN" w:hAnsi="NikoshBAN" w:cs="NikoshBAN"/>
          <w:b/>
          <w:bCs/>
          <w:sz w:val="28"/>
          <w:cs/>
          <w:lang w:bidi="bn-IN"/>
        </w:rPr>
        <w:t xml:space="preserve"> পর্যা</w:t>
      </w:r>
      <w:r>
        <w:rPr>
          <w:rFonts w:ascii="NikoshBAN" w:hAnsi="NikoshBAN" w:cs="NikoshBAN" w:hint="cs"/>
          <w:b/>
          <w:bCs/>
          <w:sz w:val="28"/>
          <w:cs/>
          <w:lang w:bidi="bn-IN"/>
        </w:rPr>
        <w:t>য়ের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 xml:space="preserve"> প্রশিক্ষণার্থীদের নিয়ে</w:t>
      </w:r>
      <w:r w:rsidR="00520CF6" w:rsidRPr="00520CF6">
        <w:rPr>
          <w:rFonts w:ascii="NikoshBAN" w:hAnsi="NikoshBAN" w:cs="NikoshBAN"/>
          <w:b/>
          <w:bCs/>
          <w:sz w:val="28"/>
          <w:lang w:bidi="bn-IN"/>
        </w:rPr>
        <w:t xml:space="preserve"> 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 xml:space="preserve">অনলাইনে </w:t>
      </w:r>
      <w:r>
        <w:rPr>
          <w:rFonts w:ascii="NikoshBAN" w:hAnsi="NikoshBAN" w:cs="NikoshBAN"/>
          <w:b/>
          <w:bCs/>
          <w:sz w:val="28"/>
          <w:lang w:bidi="bn-IN"/>
        </w:rPr>
        <w:t>১৪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 xml:space="preserve"> ও </w:t>
      </w:r>
      <w:r>
        <w:rPr>
          <w:rFonts w:ascii="NikoshBAN" w:hAnsi="NikoshBAN" w:cs="NikoshBAN" w:hint="cs"/>
          <w:b/>
          <w:bCs/>
          <w:sz w:val="28"/>
          <w:cs/>
          <w:lang w:bidi="bn-IN"/>
        </w:rPr>
        <w:t>১৫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 xml:space="preserve">  </w:t>
      </w:r>
      <w:r>
        <w:rPr>
          <w:rFonts w:ascii="NikoshBAN" w:hAnsi="NikoshBAN" w:cs="NikoshBAN" w:hint="cs"/>
          <w:b/>
          <w:bCs/>
          <w:sz w:val="28"/>
          <w:cs/>
          <w:lang w:bidi="bn-IN"/>
        </w:rPr>
        <w:t>সেপ্টেম্বর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 xml:space="preserve"> ২০২০ খ্রি</w:t>
      </w:r>
      <w:r w:rsidR="00520CF6" w:rsidRPr="00520CF6">
        <w:rPr>
          <w:rFonts w:ascii="NikoshBAN" w:hAnsi="NikoshBAN" w:cs="NikoshBAN"/>
          <w:b/>
          <w:bCs/>
          <w:sz w:val="28"/>
          <w:rtl/>
          <w:cs/>
        </w:rPr>
        <w:t>.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 xml:space="preserve"> তারিখে ই-নথি বিষয়ক</w:t>
      </w:r>
      <w:r w:rsidR="00520CF6" w:rsidRPr="00520CF6">
        <w:rPr>
          <w:rFonts w:ascii="NikoshBAN" w:hAnsi="NikoshBAN" w:cs="NikoshBAN"/>
          <w:b/>
          <w:color w:val="000000"/>
          <w:sz w:val="28"/>
          <w:cs/>
          <w:lang w:bidi="bn-IN"/>
        </w:rPr>
        <w:t xml:space="preserve"> 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>০২ (দুই) দিনব্যাপী</w:t>
      </w:r>
      <w:r w:rsidR="00520CF6" w:rsidRPr="00520CF6">
        <w:rPr>
          <w:rFonts w:ascii="NikoshBAN" w:hAnsi="NikoshBAN" w:cs="NikoshBAN"/>
          <w:b/>
          <w:color w:val="000000"/>
          <w:sz w:val="28"/>
          <w:cs/>
          <w:lang w:bidi="bn-IN"/>
        </w:rPr>
        <w:t xml:space="preserve"> 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>প্রশিক্ষণ</w:t>
      </w:r>
      <w:r w:rsidR="00520CF6" w:rsidRPr="00520CF6">
        <w:rPr>
          <w:rFonts w:ascii="NikoshBAN" w:hAnsi="NikoshBAN" w:cs="NikoshBAN" w:hint="cs"/>
          <w:b/>
          <w:bCs/>
          <w:sz w:val="28"/>
          <w:cs/>
          <w:lang w:bidi="bn-IN"/>
        </w:rPr>
        <w:t xml:space="preserve">ে প্রশিক্ষণার্থীদের </w:t>
      </w:r>
      <w:r w:rsidR="00520CF6" w:rsidRPr="00520CF6">
        <w:rPr>
          <w:rFonts w:ascii="NikoshBAN" w:hAnsi="NikoshBAN" w:cs="NikoshBAN"/>
          <w:b/>
          <w:bCs/>
          <w:sz w:val="28"/>
          <w:cs/>
          <w:lang w:bidi="bn-IN"/>
        </w:rPr>
        <w:t>ভাতা</w:t>
      </w:r>
      <w:r w:rsidR="00520CF6" w:rsidRPr="00520CF6">
        <w:rPr>
          <w:rFonts w:ascii="NikoshBAN" w:hAnsi="NikoshBAN" w:cs="NikoshBAN"/>
          <w:b/>
          <w:color w:val="000000"/>
          <w:sz w:val="28"/>
          <w:lang w:bidi="bn-IN"/>
        </w:rPr>
        <w:t xml:space="preserve"> </w:t>
      </w:r>
      <w:r w:rsidR="0038092A" w:rsidRPr="00520CF6">
        <w:rPr>
          <w:rFonts w:ascii="NikoshBAN" w:hAnsi="NikoshBAN" w:cs="NikoshBAN" w:hint="cs"/>
          <w:b/>
          <w:bCs/>
          <w:sz w:val="28"/>
          <w:cs/>
          <w:lang w:bidi="bn-IN"/>
        </w:rPr>
        <w:t>ও অন্যান্য</w:t>
      </w:r>
      <w:r w:rsidR="00C8592B" w:rsidRPr="00520CF6">
        <w:rPr>
          <w:rFonts w:ascii="NikoshBAN" w:hAnsi="NikoshBAN" w:cs="NikoshBAN" w:hint="cs"/>
          <w:b/>
          <w:bCs/>
          <w:sz w:val="28"/>
          <w:cs/>
          <w:lang w:bidi="bn-IN"/>
        </w:rPr>
        <w:t xml:space="preserve"> ব্যয়ের </w:t>
      </w:r>
      <w:r w:rsidR="002113EF" w:rsidRPr="00520CF6">
        <w:rPr>
          <w:rFonts w:ascii="NikoshBAN" w:hAnsi="NikoshBAN" w:cs="NikoshBAN" w:hint="cs"/>
          <w:b/>
          <w:bCs/>
          <w:sz w:val="28"/>
          <w:cs/>
          <w:lang w:bidi="bn-IN"/>
        </w:rPr>
        <w:t>ভাউচার</w:t>
      </w:r>
      <w:r w:rsidR="000E1EAE" w:rsidRPr="00520CF6">
        <w:rPr>
          <w:rFonts w:ascii="NikoshBAN" w:hAnsi="NikoshBAN" w:cs="NikoshBAN"/>
          <w:b/>
          <w:bCs/>
          <w:sz w:val="28"/>
          <w:lang w:bidi="bn-IN"/>
        </w:rPr>
        <w:t>:</w:t>
      </w:r>
    </w:p>
    <w:p w14:paraId="49348C97" w14:textId="77777777" w:rsidR="008411B1" w:rsidRPr="000E1EAE" w:rsidRDefault="008411B1" w:rsidP="000E1EAE">
      <w:pPr>
        <w:spacing w:after="0" w:line="240" w:lineRule="auto"/>
        <w:jc w:val="center"/>
        <w:rPr>
          <w:rFonts w:ascii="NikoshBAN" w:hAnsi="NikoshBAN" w:cs="NikoshBAN"/>
          <w:b/>
          <w:color w:val="000000"/>
          <w:sz w:val="24"/>
          <w:szCs w:val="24"/>
          <w:lang w:bidi="bn-IN"/>
        </w:rPr>
      </w:pPr>
    </w:p>
    <w:p w14:paraId="5A26D181" w14:textId="77777777" w:rsidR="004A3B37" w:rsidRDefault="004A3B37" w:rsidP="004A3B37">
      <w:pPr>
        <w:spacing w:after="0"/>
        <w:jc w:val="center"/>
        <w:rPr>
          <w:rFonts w:ascii="Nikosh" w:hAnsi="Nikosh" w:cs="Nikosh"/>
          <w:b/>
          <w:bCs/>
          <w:sz w:val="24"/>
          <w:szCs w:val="24"/>
          <w:cs/>
        </w:rPr>
      </w:pPr>
    </w:p>
    <w:p w14:paraId="1E40188F" w14:textId="56503AC5" w:rsidR="004A3B37" w:rsidRPr="00324904" w:rsidRDefault="004A3B37" w:rsidP="00AE0B62">
      <w:pPr>
        <w:spacing w:after="0"/>
        <w:jc w:val="right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  <w:r w:rsidRPr="00324904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NikoshBAN" w:hAnsi="NikoshBAN" w:cs="NikoshBAN"/>
          <w:b/>
          <w:bCs/>
          <w:sz w:val="24"/>
          <w:szCs w:val="24"/>
        </w:rPr>
        <w:tab/>
        <w:t xml:space="preserve">            </w:t>
      </w:r>
      <w:r w:rsidRPr="00324904">
        <w:rPr>
          <w:rFonts w:ascii="NikoshBAN" w:hAnsi="NikoshBAN" w:cs="NikoshBAN"/>
          <w:b/>
          <w:bCs/>
          <w:sz w:val="24"/>
          <w:szCs w:val="24"/>
          <w:cs/>
        </w:rPr>
        <w:t>তারিখ:</w:t>
      </w:r>
      <w:r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</w:t>
      </w:r>
      <w:r w:rsidR="00AE11D5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২</w:t>
      </w:r>
      <w:r w:rsidR="007B646F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২</w:t>
      </w:r>
      <w:r w:rsidR="002113EF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r w:rsidR="007B646F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সেপ্টেম্বর</w:t>
      </w:r>
      <w:r w:rsidR="00AE0B62" w:rsidRPr="00AE0B62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, </w:t>
      </w:r>
      <w:r w:rsidR="00AE0B62" w:rsidRPr="00AE0B62">
        <w:rPr>
          <w:rFonts w:ascii="NikoshBAN" w:hAnsi="NikoshBAN" w:cs="NikoshBAN"/>
          <w:b/>
          <w:bCs/>
          <w:sz w:val="24"/>
          <w:szCs w:val="24"/>
          <w:cs/>
          <w:lang w:bidi="bn-IN"/>
        </w:rPr>
        <w:t>২০২০ খ্রি</w:t>
      </w:r>
      <w:r w:rsidR="00AE0B62" w:rsidRPr="00AE0B62">
        <w:rPr>
          <w:rFonts w:ascii="NikoshBAN" w:hAnsi="NikoshBAN" w:cs="NikoshBAN"/>
          <w:b/>
          <w:bCs/>
          <w:sz w:val="24"/>
          <w:szCs w:val="24"/>
          <w:lang w:bidi="bn-IN"/>
        </w:rPr>
        <w:t>.</w:t>
      </w:r>
    </w:p>
    <w:tbl>
      <w:tblPr>
        <w:tblStyle w:val="TableGrid"/>
        <w:tblW w:w="5182" w:type="pct"/>
        <w:tblLayout w:type="fixed"/>
        <w:tblLook w:val="04A0" w:firstRow="1" w:lastRow="0" w:firstColumn="1" w:lastColumn="0" w:noHBand="0" w:noVBand="1"/>
      </w:tblPr>
      <w:tblGrid>
        <w:gridCol w:w="2946"/>
        <w:gridCol w:w="2523"/>
        <w:gridCol w:w="1318"/>
        <w:gridCol w:w="687"/>
        <w:gridCol w:w="893"/>
        <w:gridCol w:w="1426"/>
      </w:tblGrid>
      <w:tr w:rsidR="00B301D1" w:rsidRPr="005527C2" w14:paraId="399D9CD6" w14:textId="77777777" w:rsidTr="000C7FD8">
        <w:trPr>
          <w:trHeight w:hRule="exact" w:val="865"/>
          <w:tblHeader/>
        </w:trPr>
        <w:tc>
          <w:tcPr>
            <w:tcW w:w="150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57B900" w14:textId="7964A3AF" w:rsidR="00520CF6" w:rsidRDefault="00772DAA" w:rsidP="00E74D8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নাম, পদবী,</w:t>
            </w:r>
            <w:r w:rsidR="0057456B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717FB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অফিসের নাম</w:t>
            </w:r>
            <w:r w:rsidR="0057456B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, </w:t>
            </w:r>
            <w:r w:rsidR="0057456B"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 xml:space="preserve">মোবাইল </w:t>
            </w:r>
          </w:p>
          <w:p w14:paraId="025CD1CC" w14:textId="71611EB9" w:rsidR="0057456B" w:rsidRPr="00540A65" w:rsidRDefault="0057456B" w:rsidP="00E74D8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r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ও ই</w:t>
            </w:r>
            <w:r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মেইল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02C89A" w14:textId="77777777" w:rsidR="0057456B" w:rsidRDefault="0057456B" w:rsidP="00E74D8F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</w:rPr>
              <w:t>মেইলি</w:t>
            </w: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</w:rPr>
              <w:t>ং এড্রেস</w:t>
            </w:r>
          </w:p>
          <w:p w14:paraId="3DE93D9A" w14:textId="08A6936F" w:rsidR="0057456B" w:rsidRPr="008411B1" w:rsidRDefault="0057456B" w:rsidP="00E74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3A0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  <w:cs/>
              </w:rPr>
              <w:t>(</w:t>
            </w:r>
            <w:r w:rsidRPr="002F3A0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4"/>
              </w:rPr>
              <w:t>Mailing Address)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ED0328" w14:textId="2395CF3A" w:rsidR="0057456B" w:rsidRPr="005527C2" w:rsidRDefault="00681964" w:rsidP="00E74D8F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</w:rPr>
              <w:t>ভাতা</w:t>
            </w:r>
            <w:r w:rsidR="0057456B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57456B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ও অন্যান্য ব্যয়</w:t>
            </w:r>
          </w:p>
          <w:p w14:paraId="1A9EE795" w14:textId="1935A43C" w:rsidR="0057456B" w:rsidRPr="005527C2" w:rsidRDefault="0057456B" w:rsidP="00C017E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112F68" w14:textId="262E06D4" w:rsidR="0057456B" w:rsidRDefault="0057456B" w:rsidP="00E74D8F">
            <w:pPr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কর্তন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0091FE" w14:textId="77777777" w:rsidR="00B301D1" w:rsidRDefault="00B301D1" w:rsidP="00B301D1">
            <w:pPr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B63ABA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নীট</w:t>
            </w:r>
          </w:p>
          <w:p w14:paraId="0006D0E5" w14:textId="74ED7FF5" w:rsidR="0057456B" w:rsidRPr="00FC6A93" w:rsidRDefault="00B301D1" w:rsidP="00B301D1">
            <w:pPr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26EEA2" w14:textId="52221184" w:rsidR="0057456B" w:rsidRPr="00FC6A93" w:rsidRDefault="0057456B" w:rsidP="00E74D8F">
            <w:pPr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</w:rPr>
            </w:pPr>
            <w:r w:rsidRPr="00FC6A9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</w:rPr>
              <w:t>স্বাক্ষর</w:t>
            </w:r>
          </w:p>
        </w:tc>
      </w:tr>
      <w:tr w:rsidR="00483012" w:rsidRPr="0057456B" w14:paraId="77D77381" w14:textId="77777777" w:rsidTr="000C7FD8">
        <w:trPr>
          <w:trHeight w:val="1043"/>
        </w:trPr>
        <w:tc>
          <w:tcPr>
            <w:tcW w:w="1504" w:type="pct"/>
            <w:vMerge w:val="restart"/>
          </w:tcPr>
          <w:p w14:paraId="24D7A3E7" w14:textId="65998639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42B8712B" w14:textId="77777777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2C21714C" w14:textId="77777777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3180B143" w14:textId="77777777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45092502" w14:textId="77777777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7193ACC7" w14:textId="77777777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58E850FD" w14:textId="77777777" w:rsidR="00483012" w:rsidRDefault="00483012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6B404B16" w14:textId="49583B50" w:rsidR="00483012" w:rsidRPr="00540A65" w:rsidRDefault="00483012" w:rsidP="00AE0B62">
            <w:pPr>
              <w:pStyle w:val="NoSpacing"/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88" w:type="pct"/>
            <w:vMerge w:val="restart"/>
          </w:tcPr>
          <w:p w14:paraId="788743EE" w14:textId="32F66AF6" w:rsidR="00483012" w:rsidRPr="005527C2" w:rsidRDefault="00483012" w:rsidP="00E7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2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552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NEXT </w:instrText>
            </w:r>
            <w:r w:rsidRPr="00552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3" w:type="pct"/>
            <w:vAlign w:val="center"/>
          </w:tcPr>
          <w:p w14:paraId="38618130" w14:textId="77777777" w:rsidR="00483012" w:rsidRDefault="00483012">
            <w:pPr>
              <w:spacing w:after="0" w:line="240" w:lineRule="auto"/>
              <w:jc w:val="center"/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</w:rPr>
              <w:t>ভাতা</w:t>
            </w: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FA5F1A5" w14:textId="77777777" w:rsidR="00483012" w:rsidRDefault="00483012">
            <w:pPr>
              <w:spacing w:after="0" w:line="240" w:lineRule="auto"/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  <w:cs/>
              </w:rPr>
              <w:t>৬০০</w:t>
            </w: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</w:rPr>
              <w:t>/-×</w:t>
            </w:r>
            <w:r>
              <w:rPr>
                <w:rFonts w:ascii="NikoshBAN" w:hAnsi="NikoshBAN" w:cs="NikoshBAN" w:hint="cs"/>
                <w:noProof/>
                <w:color w:val="000000" w:themeColor="text1"/>
                <w:sz w:val="24"/>
                <w:szCs w:val="24"/>
                <w:cs/>
              </w:rPr>
              <w:t>২দিন</w:t>
            </w:r>
          </w:p>
          <w:p w14:paraId="6C340D4C" w14:textId="77777777" w:rsidR="00483012" w:rsidRDefault="00483012">
            <w:pPr>
              <w:spacing w:after="0" w:line="240" w:lineRule="auto"/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NikoshBAN" w:hAnsi="NikoshBAN" w:cs="NikoshBAN" w:hint="cs"/>
                <w:noProof/>
                <w:color w:val="000000" w:themeColor="text1"/>
                <w:sz w:val="24"/>
                <w:szCs w:val="24"/>
                <w:cs/>
              </w:rPr>
              <w:t>১</w:t>
            </w: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ikoshBAN" w:hAnsi="NikoshBAN" w:cs="NikoshBAN" w:hint="cs"/>
                <w:noProof/>
                <w:color w:val="000000" w:themeColor="text1"/>
                <w:sz w:val="24"/>
                <w:szCs w:val="24"/>
                <w:cs/>
              </w:rPr>
              <w:t>২০০ টাকা</w:t>
            </w:r>
          </w:p>
          <w:p w14:paraId="784609D4" w14:textId="5B359BAF" w:rsidR="00483012" w:rsidRPr="005527C2" w:rsidRDefault="00483012" w:rsidP="00B3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14:paraId="6F90EF02" w14:textId="0068F5CF" w:rsidR="00483012" w:rsidRDefault="00483012" w:rsidP="00B301D1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center"/>
          </w:tcPr>
          <w:p w14:paraId="32015E34" w14:textId="71B8CE0A" w:rsidR="00483012" w:rsidRPr="008411B1" w:rsidRDefault="00483012" w:rsidP="000C7FD8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  <w:cs/>
              </w:rPr>
              <w:t>১</w:t>
            </w:r>
            <w:r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ikoshBAN" w:hAnsi="NikoshBAN" w:cs="NikoshBAN" w:hint="cs"/>
                <w:noProof/>
                <w:color w:val="000000" w:themeColor="text1"/>
                <w:sz w:val="24"/>
                <w:szCs w:val="24"/>
                <w:cs/>
              </w:rPr>
              <w:t>২০০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/-</w:t>
            </w:r>
          </w:p>
        </w:tc>
        <w:tc>
          <w:tcPr>
            <w:tcW w:w="728" w:type="pct"/>
            <w:vMerge w:val="restart"/>
          </w:tcPr>
          <w:p w14:paraId="31F3FA56" w14:textId="20888FCD" w:rsidR="00483012" w:rsidRPr="005527C2" w:rsidRDefault="00483012" w:rsidP="00574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20CF6" w:rsidRPr="005527C2" w14:paraId="43CADECD" w14:textId="77777777" w:rsidTr="000C7FD8">
        <w:trPr>
          <w:trHeight w:val="1052"/>
        </w:trPr>
        <w:tc>
          <w:tcPr>
            <w:tcW w:w="1504" w:type="pct"/>
            <w:vMerge/>
          </w:tcPr>
          <w:p w14:paraId="54743C97" w14:textId="77777777" w:rsidR="00B301D1" w:rsidRDefault="00B301D1" w:rsidP="00AE0B62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88" w:type="pct"/>
            <w:vMerge/>
          </w:tcPr>
          <w:p w14:paraId="0A4562B9" w14:textId="77777777" w:rsidR="00B301D1" w:rsidRPr="005527C2" w:rsidRDefault="00B301D1" w:rsidP="00E7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22E8FBF8" w14:textId="1A3B69CC" w:rsidR="00B301D1" w:rsidRDefault="00B301D1" w:rsidP="00B301D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noProof/>
                <w:color w:val="000000" w:themeColor="text1"/>
                <w:sz w:val="24"/>
                <w:szCs w:val="24"/>
                <w:cs/>
              </w:rPr>
              <w:t>ইন্টারনেট বিল ও ডাটা চার্জ ৩০০/-</w:t>
            </w:r>
          </w:p>
        </w:tc>
        <w:tc>
          <w:tcPr>
            <w:tcW w:w="351" w:type="pct"/>
            <w:vAlign w:val="center"/>
          </w:tcPr>
          <w:p w14:paraId="776F3504" w14:textId="0E3D35F2" w:rsidR="00B301D1" w:rsidRPr="00265A78" w:rsidRDefault="00B301D1" w:rsidP="00B301D1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Cs w:val="20"/>
                <w:lang w:bidi="bn-IN"/>
              </w:rPr>
            </w:pPr>
            <w:r w:rsidRPr="00265A78">
              <w:rPr>
                <w:rFonts w:ascii="NikoshBAN" w:hAnsi="NikoshBAN" w:cs="NikoshBAN" w:hint="cs"/>
                <w:noProof/>
                <w:color w:val="000000" w:themeColor="text1"/>
                <w:szCs w:val="20"/>
                <w:cs/>
              </w:rPr>
              <w:t>(১৮%</w:t>
            </w:r>
            <w:r w:rsidRPr="00265A78">
              <w:rPr>
                <w:rFonts w:ascii="NikoshBAN" w:hAnsi="NikoshBAN" w:cs="NikoshBAN" w:hint="cs"/>
                <w:noProof/>
                <w:color w:val="000000" w:themeColor="text1"/>
                <w:szCs w:val="20"/>
                <w:cs/>
                <w:lang w:bidi="bn-IN"/>
              </w:rPr>
              <w:t>)</w:t>
            </w:r>
          </w:p>
          <w:p w14:paraId="5F172BBD" w14:textId="54857E6F" w:rsidR="00B301D1" w:rsidRDefault="00B301D1" w:rsidP="00B301D1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৫৪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/-</w:t>
            </w:r>
          </w:p>
        </w:tc>
        <w:tc>
          <w:tcPr>
            <w:tcW w:w="456" w:type="pct"/>
            <w:vAlign w:val="center"/>
          </w:tcPr>
          <w:p w14:paraId="16F5D8EA" w14:textId="16568940" w:rsidR="00B301D1" w:rsidRDefault="00B301D1" w:rsidP="00B301D1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  <w:t>২৪৬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/-</w:t>
            </w:r>
          </w:p>
        </w:tc>
        <w:tc>
          <w:tcPr>
            <w:tcW w:w="728" w:type="pct"/>
            <w:vMerge/>
          </w:tcPr>
          <w:p w14:paraId="708F4805" w14:textId="77777777" w:rsidR="00B301D1" w:rsidRPr="005527C2" w:rsidRDefault="00B301D1" w:rsidP="00574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B4C484A" w14:textId="6F86930D" w:rsidR="007726A4" w:rsidRDefault="007726A4"/>
    <w:p w14:paraId="5EEB7467" w14:textId="0FC1BB5F" w:rsidR="00856D0A" w:rsidRDefault="007B646F" w:rsidP="007B646F">
      <w:pPr>
        <w:jc w:val="right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স্বাক্ষর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সিল</w:t>
      </w:r>
      <w:proofErr w:type="spellEnd"/>
    </w:p>
    <w:p w14:paraId="163DEE20" w14:textId="77777777" w:rsidR="00856D0A" w:rsidRDefault="00856D0A">
      <w:pPr>
        <w:spacing w:after="160" w:line="259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14:paraId="087D1833" w14:textId="77777777" w:rsidR="00856D0A" w:rsidRPr="00B5402D" w:rsidRDefault="00856D0A" w:rsidP="00856D0A">
      <w:pPr>
        <w:pStyle w:val="NoSpacing"/>
        <w:tabs>
          <w:tab w:val="left" w:pos="0"/>
          <w:tab w:val="center" w:pos="4801"/>
          <w:tab w:val="right" w:pos="9603"/>
        </w:tabs>
        <w:jc w:val="center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 w:rsidRPr="00B5402D">
        <w:rPr>
          <w:rFonts w:ascii="NikoshBAN" w:hAnsi="NikoshBAN" w:cs="NikoshBAN"/>
          <w:b/>
          <w:bCs/>
          <w:sz w:val="24"/>
          <w:szCs w:val="24"/>
          <w:cs/>
          <w:lang w:bidi="bn-IN"/>
        </w:rPr>
        <w:lastRenderedPageBreak/>
        <w:t>গণপ্রজাতন্ত্রী বাংলাদেশ সরকার</w:t>
      </w:r>
    </w:p>
    <w:p w14:paraId="42161938" w14:textId="77777777" w:rsidR="00856D0A" w:rsidRPr="00B5402D" w:rsidRDefault="00856D0A" w:rsidP="00856D0A">
      <w:pPr>
        <w:pStyle w:val="NoSpacing"/>
        <w:jc w:val="center"/>
        <w:rPr>
          <w:rFonts w:ascii="NikoshBAN" w:hAnsi="NikoshBAN" w:cs="NikoshBAN"/>
          <w:color w:val="000000"/>
          <w:sz w:val="24"/>
          <w:szCs w:val="24"/>
          <w:lang w:bidi="bn-BD"/>
        </w:rPr>
      </w:pPr>
      <w:r>
        <w:rPr>
          <w:rFonts w:ascii="NikoshBAN" w:hAnsi="NikoshBAN" w:cs="NikoshBAN" w:hint="cs"/>
          <w:color w:val="000000"/>
          <w:sz w:val="24"/>
          <w:szCs w:val="24"/>
          <w:cs/>
          <w:lang w:bidi="bn-BD"/>
        </w:rPr>
        <w:t>সংস্কৃতি বিষয়ক মন্ত্রণালয়</w:t>
      </w:r>
    </w:p>
    <w:p w14:paraId="64D25820" w14:textId="77777777" w:rsidR="00856D0A" w:rsidRPr="006459EA" w:rsidRDefault="00856D0A" w:rsidP="00856D0A">
      <w:pPr>
        <w:pStyle w:val="NoSpacing"/>
        <w:jc w:val="center"/>
        <w:rPr>
          <w:rFonts w:ascii="Nikosh" w:hAnsi="Nikosh" w:cs="Nikosh"/>
          <w:color w:val="000000"/>
          <w:sz w:val="24"/>
          <w:szCs w:val="24"/>
          <w:cs/>
          <w:lang w:bidi="bn-BD"/>
        </w:rPr>
      </w:pPr>
      <w:r w:rsidRPr="00B5402D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  </w:t>
      </w:r>
      <w:r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>গণগ্রন্থাগার অধিদপ্তর</w:t>
      </w:r>
    </w:p>
    <w:p w14:paraId="748BBB35" w14:textId="77777777" w:rsidR="00856D0A" w:rsidRPr="006459EA" w:rsidRDefault="00856D0A" w:rsidP="00856D0A">
      <w:pPr>
        <w:spacing w:after="0" w:line="240" w:lineRule="auto"/>
        <w:jc w:val="center"/>
        <w:rPr>
          <w:rFonts w:ascii="Nikosh" w:hAnsi="Nikosh" w:cs="Nikosh"/>
          <w:color w:val="000000"/>
          <w:sz w:val="24"/>
          <w:szCs w:val="24"/>
          <w:cs/>
        </w:rPr>
      </w:pPr>
      <w:r>
        <w:rPr>
          <w:rFonts w:ascii="Nikosh" w:hAnsi="Nikosh" w:cs="Nikosh" w:hint="cs"/>
          <w:color w:val="000000"/>
          <w:sz w:val="24"/>
          <w:szCs w:val="24"/>
          <w:cs/>
          <w:lang w:bidi="bn-IN"/>
        </w:rPr>
        <w:t>শাহবাগ, ঢাকা</w:t>
      </w:r>
    </w:p>
    <w:p w14:paraId="2F99DC90" w14:textId="77777777" w:rsidR="00856D0A" w:rsidRPr="007B646F" w:rsidRDefault="00856D0A" w:rsidP="00856D0A">
      <w:pPr>
        <w:pStyle w:val="NoSpacing"/>
        <w:jc w:val="center"/>
        <w:rPr>
          <w:rStyle w:val="Hyperlink"/>
          <w:rFonts w:ascii="Nikosh" w:hAnsi="Nikosh" w:cs="Nikosh"/>
          <w:color w:val="000000"/>
          <w:sz w:val="24"/>
          <w:szCs w:val="24"/>
          <w:lang w:bidi="bn-BD"/>
        </w:rPr>
      </w:pPr>
      <w:hyperlink r:id="rId10" w:history="1">
        <w:r w:rsidRPr="00EF1555">
          <w:rPr>
            <w:rStyle w:val="Hyperlink"/>
            <w:rFonts w:ascii="Nikosh" w:hAnsi="Nikosh" w:cs="Nikosh"/>
          </w:rPr>
          <w:t>www.publiclibrary.gov.bd</w:t>
        </w:r>
      </w:hyperlink>
      <w:r>
        <w:rPr>
          <w:rFonts w:ascii="Nikosh" w:hAnsi="Nikosh" w:cs="Nikosh"/>
        </w:rPr>
        <w:t xml:space="preserve"> </w:t>
      </w:r>
      <w:hyperlink r:id="rId11" w:history="1"/>
    </w:p>
    <w:p w14:paraId="3CAF40FA" w14:textId="77777777" w:rsidR="00856D0A" w:rsidRDefault="00856D0A" w:rsidP="00856D0A">
      <w:pPr>
        <w:pStyle w:val="NoSpacing"/>
        <w:jc w:val="center"/>
        <w:rPr>
          <w:rFonts w:ascii="Nikosh" w:hAnsi="Nikosh" w:cs="Nikosh"/>
          <w:b/>
          <w:sz w:val="24"/>
          <w:szCs w:val="24"/>
          <w:lang w:bidi="bn-IN"/>
        </w:rPr>
      </w:pPr>
    </w:p>
    <w:p w14:paraId="2A5C874C" w14:textId="77777777" w:rsidR="00856D0A" w:rsidRDefault="00856D0A" w:rsidP="00856D0A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ABF253C" w14:textId="561A2047" w:rsidR="00856D0A" w:rsidRDefault="00856D0A" w:rsidP="00856D0A">
      <w:pPr>
        <w:pStyle w:val="NoSpacing"/>
        <w:jc w:val="center"/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</w:pPr>
      <w:r w:rsidRPr="00520CF6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ব্যাচ</w:t>
      </w:r>
      <w:r w:rsidRPr="00520CF6"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  <w:t>-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১</w:t>
      </w:r>
    </w:p>
    <w:p w14:paraId="0B8706BC" w14:textId="6D30C49E" w:rsidR="00856D0A" w:rsidRPr="00856D0A" w:rsidRDefault="00856D0A" w:rsidP="00856D0A">
      <w:pPr>
        <w:pStyle w:val="NoSpacing"/>
        <w:jc w:val="center"/>
        <w:rPr>
          <w:rFonts w:ascii="NikoshBAN" w:hAnsi="NikoshBAN" w:cs="NikoshBAN" w:hint="cs"/>
          <w:b/>
          <w:sz w:val="24"/>
          <w:szCs w:val="32"/>
          <w:u w:val="single"/>
          <w:cs/>
          <w:lang w:bidi="bn-IN"/>
        </w:rPr>
      </w:pPr>
      <w:r w:rsidRPr="00856D0A">
        <w:rPr>
          <w:rFonts w:ascii="NikoshBAN" w:hAnsi="NikoshBAN" w:cs="NikoshBAN" w:hint="cs"/>
          <w:b/>
          <w:bCs/>
          <w:sz w:val="20"/>
          <w:cs/>
          <w:lang w:bidi="bn-IN"/>
        </w:rPr>
        <w:t xml:space="preserve">গণগ্রন্থাগার অধিদপ্তর আয়োজিত 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 xml:space="preserve">অনলাইনে </w:t>
      </w:r>
      <w:r w:rsidRPr="00856D0A">
        <w:rPr>
          <w:rFonts w:ascii="NikoshBAN" w:hAnsi="NikoshBAN" w:cs="NikoshBAN" w:hint="cs"/>
          <w:b/>
          <w:bCs/>
          <w:sz w:val="20"/>
          <w:cs/>
          <w:lang w:bidi="bn-IN"/>
        </w:rPr>
        <w:t>১৪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>-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>1</w:t>
      </w:r>
      <w:r w:rsidRPr="00856D0A">
        <w:rPr>
          <w:rFonts w:ascii="NikoshBAN" w:hAnsi="NikoshBAN" w:cs="NikoshBAN" w:hint="cs"/>
          <w:b/>
          <w:bCs/>
          <w:sz w:val="20"/>
          <w:cs/>
          <w:lang w:bidi="bn-IN"/>
        </w:rPr>
        <w:t>৫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 xml:space="preserve"> </w:t>
      </w:r>
      <w:r w:rsidRPr="00856D0A">
        <w:rPr>
          <w:rFonts w:ascii="NikoshBAN" w:hAnsi="NikoshBAN" w:cs="NikoshBAN" w:hint="cs"/>
          <w:b/>
          <w:bCs/>
          <w:sz w:val="20"/>
          <w:cs/>
          <w:lang w:bidi="bn-IN"/>
        </w:rPr>
        <w:t>সেপ্টেম্বর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 xml:space="preserve"> ২০২০ খ্রি</w:t>
      </w:r>
      <w:r w:rsidRPr="00856D0A">
        <w:rPr>
          <w:rFonts w:ascii="NikoshBAN" w:hAnsi="NikoshBAN" w:cs="NikoshBAN"/>
          <w:b/>
          <w:bCs/>
          <w:sz w:val="20"/>
          <w:rtl/>
          <w:cs/>
        </w:rPr>
        <w:t>.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 xml:space="preserve"> তারিখে ই-নথি বিষয়ক</w:t>
      </w:r>
      <w:r w:rsidRPr="00856D0A">
        <w:rPr>
          <w:rFonts w:ascii="NikoshBAN" w:hAnsi="NikoshBAN" w:cs="NikoshBAN"/>
          <w:b/>
          <w:color w:val="000000"/>
          <w:sz w:val="20"/>
          <w:cs/>
          <w:lang w:bidi="bn-IN"/>
        </w:rPr>
        <w:t xml:space="preserve"> 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>০২ (দুই) দিনব্যাপী</w:t>
      </w:r>
      <w:r w:rsidRPr="00856D0A">
        <w:rPr>
          <w:rFonts w:ascii="NikoshBAN" w:hAnsi="NikoshBAN" w:cs="NikoshBAN"/>
          <w:b/>
          <w:color w:val="000000"/>
          <w:sz w:val="20"/>
          <w:cs/>
          <w:lang w:bidi="bn-IN"/>
        </w:rPr>
        <w:t xml:space="preserve"> 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>প্রশিক্ষণ</w:t>
      </w:r>
      <w:r w:rsidRPr="00856D0A">
        <w:rPr>
          <w:rFonts w:ascii="NikoshBAN" w:hAnsi="NikoshBAN" w:cs="NikoshBAN" w:hint="cs"/>
          <w:b/>
          <w:bCs/>
          <w:sz w:val="20"/>
          <w:cs/>
          <w:lang w:bidi="bn-IN"/>
        </w:rPr>
        <w:t xml:space="preserve">ে প্রশিক্ষণার্থীদের </w:t>
      </w:r>
      <w:r w:rsidRPr="00856D0A">
        <w:rPr>
          <w:rFonts w:ascii="NikoshBAN" w:hAnsi="NikoshBAN" w:cs="NikoshBAN"/>
          <w:b/>
          <w:bCs/>
          <w:sz w:val="20"/>
          <w:cs/>
          <w:lang w:bidi="bn-IN"/>
        </w:rPr>
        <w:t>হাজিরা</w:t>
      </w:r>
      <w:r w:rsidRPr="00856D0A">
        <w:rPr>
          <w:rFonts w:ascii="NikoshBAN" w:hAnsi="NikoshBAN" w:cs="NikoshBAN"/>
          <w:b/>
          <w:bCs/>
          <w:sz w:val="20"/>
          <w:lang w:bidi="bn-IN"/>
        </w:rPr>
        <w:t>:</w:t>
      </w:r>
    </w:p>
    <w:p w14:paraId="5204323B" w14:textId="77777777" w:rsidR="00856D0A" w:rsidRDefault="00856D0A" w:rsidP="00856D0A">
      <w:pPr>
        <w:pStyle w:val="NoSpacing"/>
        <w:jc w:val="center"/>
        <w:rPr>
          <w:rFonts w:ascii="NikoshBAN" w:hAnsi="NikoshBAN" w:cs="NikoshBAN"/>
          <w:b/>
          <w:sz w:val="32"/>
          <w:szCs w:val="32"/>
          <w:cs/>
          <w:lang w:bidi="bn-IN"/>
        </w:rPr>
      </w:pPr>
      <w:bookmarkStart w:id="0" w:name="_GoBack"/>
      <w:bookmarkEnd w:id="0"/>
    </w:p>
    <w:p w14:paraId="60E50775" w14:textId="7CD332BC" w:rsidR="00856D0A" w:rsidRPr="00324904" w:rsidRDefault="00856D0A" w:rsidP="00856D0A">
      <w:pPr>
        <w:spacing w:after="0"/>
        <w:jc w:val="right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  <w:r>
        <w:rPr>
          <w:rFonts w:ascii="NikoshBAN" w:hAnsi="NikoshBAN" w:cs="NikoshBAN"/>
          <w:b/>
          <w:bCs/>
          <w:sz w:val="24"/>
          <w:szCs w:val="24"/>
        </w:rPr>
        <w:t xml:space="preserve">            </w:t>
      </w:r>
      <w:r w:rsidRPr="00324904">
        <w:rPr>
          <w:rFonts w:ascii="NikoshBAN" w:hAnsi="NikoshBAN" w:cs="NikoshBAN"/>
          <w:b/>
          <w:bCs/>
          <w:sz w:val="24"/>
          <w:szCs w:val="24"/>
          <w:cs/>
        </w:rPr>
        <w:t>তারিখ:</w:t>
      </w:r>
      <w:r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 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১৪</w:t>
      </w:r>
      <w:r>
        <w:rPr>
          <w:rFonts w:ascii="NikoshBAN" w:hAnsi="NikoshBAN" w:cs="NikoshBAN"/>
          <w:b/>
          <w:bCs/>
          <w:sz w:val="24"/>
          <w:szCs w:val="24"/>
          <w:cs/>
          <w:lang w:bidi="bn-IN"/>
        </w:rPr>
        <w:t>-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১৫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সেপ্টেম্বর</w:t>
      </w:r>
      <w:r w:rsidRPr="00AE0B62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, </w:t>
      </w:r>
      <w:r w:rsidRPr="00AE0B62">
        <w:rPr>
          <w:rFonts w:ascii="NikoshBAN" w:hAnsi="NikoshBAN" w:cs="NikoshBAN"/>
          <w:b/>
          <w:bCs/>
          <w:sz w:val="24"/>
          <w:szCs w:val="24"/>
          <w:cs/>
          <w:lang w:bidi="bn-IN"/>
        </w:rPr>
        <w:t>২০২০ খ্রি</w:t>
      </w:r>
      <w:r w:rsidRPr="00AE0B62">
        <w:rPr>
          <w:rFonts w:ascii="NikoshBAN" w:hAnsi="NikoshBAN" w:cs="NikoshBAN"/>
          <w:b/>
          <w:bCs/>
          <w:sz w:val="24"/>
          <w:szCs w:val="24"/>
          <w:lang w:bidi="bn-IN"/>
        </w:rPr>
        <w:t>.</w:t>
      </w:r>
    </w:p>
    <w:tbl>
      <w:tblPr>
        <w:tblStyle w:val="TableGrid"/>
        <w:tblW w:w="4823" w:type="pct"/>
        <w:jc w:val="center"/>
        <w:tblLayout w:type="fixed"/>
        <w:tblLook w:val="04A0" w:firstRow="1" w:lastRow="0" w:firstColumn="1" w:lastColumn="0" w:noHBand="0" w:noVBand="1"/>
      </w:tblPr>
      <w:tblGrid>
        <w:gridCol w:w="3367"/>
        <w:gridCol w:w="1945"/>
        <w:gridCol w:w="2277"/>
        <w:gridCol w:w="1526"/>
      </w:tblGrid>
      <w:tr w:rsidR="00856D0A" w:rsidRPr="005527C2" w14:paraId="30DBFE27" w14:textId="77777777" w:rsidTr="0047102D">
        <w:trPr>
          <w:trHeight w:hRule="exact" w:val="865"/>
          <w:tblHeader/>
          <w:jc w:val="center"/>
        </w:trPr>
        <w:tc>
          <w:tcPr>
            <w:tcW w:w="184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5BF86F" w14:textId="77777777" w:rsidR="00856D0A" w:rsidRPr="00540A65" w:rsidRDefault="00856D0A" w:rsidP="0047102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নাম, পদব</w:t>
            </w:r>
            <w:r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ী ও অফিসের নাম 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568780" w14:textId="77777777" w:rsidR="00856D0A" w:rsidRDefault="00856D0A" w:rsidP="0047102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 xml:space="preserve">মোবাইল ও </w:t>
            </w:r>
            <w:r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ই</w:t>
            </w:r>
            <w:r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AE0B62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</w:rPr>
              <w:t>মেইল</w:t>
            </w:r>
            <w:r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9916C8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bKash</w:t>
            </w:r>
            <w:proofErr w:type="spellEnd"/>
            <w: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নম্বর </w:t>
            </w:r>
            <w: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0BFC54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527C2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</w:rPr>
              <w:t>স্বাক্ষর</w:t>
            </w:r>
          </w:p>
        </w:tc>
      </w:tr>
      <w:tr w:rsidR="00856D0A" w:rsidRPr="005527C2" w14:paraId="18611823" w14:textId="77777777" w:rsidTr="0047102D">
        <w:trPr>
          <w:trHeight w:val="225"/>
          <w:jc w:val="center"/>
        </w:trPr>
        <w:tc>
          <w:tcPr>
            <w:tcW w:w="1847" w:type="pct"/>
            <w:vMerge w:val="restart"/>
          </w:tcPr>
          <w:p w14:paraId="02B1FDA1" w14:textId="77777777" w:rsidR="00856D0A" w:rsidRDefault="00856D0A" w:rsidP="0047102D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  <w:p w14:paraId="015BCCB4" w14:textId="77777777" w:rsidR="00856D0A" w:rsidRPr="00540A65" w:rsidRDefault="00856D0A" w:rsidP="0047102D">
            <w:pPr>
              <w:pStyle w:val="NoSpacing"/>
              <w:rPr>
                <w:rFonts w:ascii="NikoshBAN" w:hAnsi="NikoshBAN" w:cs="NikoshBAN"/>
                <w:noProof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067" w:type="pct"/>
            <w:vMerge w:val="restart"/>
          </w:tcPr>
          <w:p w14:paraId="39C8C63F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pct"/>
            <w:vMerge w:val="restart"/>
          </w:tcPr>
          <w:p w14:paraId="666A39D7" w14:textId="77777777" w:rsidR="00856D0A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2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552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NEXT </w:instrText>
            </w:r>
            <w:r w:rsidRPr="00552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  <w:p w14:paraId="1439EDD6" w14:textId="77777777" w:rsidR="00856D0A" w:rsidRPr="00B84ADF" w:rsidRDefault="00856D0A" w:rsidP="00471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0D65E078" w14:textId="4DCFC6E9" w:rsidR="00856D0A" w:rsidRPr="00752A80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NikoshBAN" w:hAnsi="NikoshBAN" w:cs="NikoshBAN" w:hint="cs"/>
                <w:bCs/>
                <w:sz w:val="18"/>
                <w:szCs w:val="18"/>
                <w:cs/>
                <w:lang w:bidi="bn-IN"/>
              </w:rPr>
              <w:t>১৪ সেপ্টেম্বর</w:t>
            </w:r>
            <w:r w:rsidRPr="00752A80">
              <w:rPr>
                <w:rFonts w:ascii="NikoshBAN" w:hAnsi="NikoshBAN" w:cs="NikoshBAN"/>
                <w:bCs/>
                <w:sz w:val="18"/>
                <w:szCs w:val="18"/>
                <w:lang w:bidi="bn-IN"/>
              </w:rPr>
              <w:t xml:space="preserve">, </w:t>
            </w:r>
            <w:r w:rsidRPr="00752A80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২০২০ খ্রি</w:t>
            </w:r>
            <w:r w:rsidRPr="00752A80">
              <w:rPr>
                <w:rFonts w:ascii="NikoshBAN" w:hAnsi="NikoshBAN" w:cs="NikoshBAN"/>
                <w:bCs/>
                <w:sz w:val="18"/>
                <w:szCs w:val="18"/>
                <w:lang w:bidi="bn-IN"/>
              </w:rPr>
              <w:t>.</w:t>
            </w:r>
          </w:p>
        </w:tc>
      </w:tr>
      <w:tr w:rsidR="00856D0A" w:rsidRPr="005527C2" w14:paraId="3ED9C059" w14:textId="77777777" w:rsidTr="0047102D">
        <w:trPr>
          <w:trHeight w:val="1510"/>
          <w:jc w:val="center"/>
        </w:trPr>
        <w:tc>
          <w:tcPr>
            <w:tcW w:w="1847" w:type="pct"/>
            <w:vMerge/>
          </w:tcPr>
          <w:p w14:paraId="5FE7C790" w14:textId="77777777" w:rsidR="00856D0A" w:rsidRDefault="00856D0A" w:rsidP="0047102D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067" w:type="pct"/>
            <w:vMerge/>
          </w:tcPr>
          <w:p w14:paraId="59DFB8C7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pct"/>
            <w:vMerge/>
          </w:tcPr>
          <w:p w14:paraId="76C07F7C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51E7A60A" w14:textId="77777777" w:rsidR="00856D0A" w:rsidRPr="00752A80" w:rsidRDefault="00856D0A" w:rsidP="0047102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</w:p>
        </w:tc>
      </w:tr>
      <w:tr w:rsidR="00856D0A" w:rsidRPr="005527C2" w14:paraId="55B5A0F6" w14:textId="77777777" w:rsidTr="0047102D">
        <w:trPr>
          <w:trHeight w:val="220"/>
          <w:jc w:val="center"/>
        </w:trPr>
        <w:tc>
          <w:tcPr>
            <w:tcW w:w="1847" w:type="pct"/>
            <w:vMerge w:val="restart"/>
          </w:tcPr>
          <w:p w14:paraId="42B4F3B1" w14:textId="77777777" w:rsidR="00856D0A" w:rsidRDefault="00856D0A" w:rsidP="00856D0A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067" w:type="pct"/>
            <w:vMerge w:val="restart"/>
          </w:tcPr>
          <w:p w14:paraId="32F5B394" w14:textId="77777777" w:rsidR="00856D0A" w:rsidRPr="005527C2" w:rsidRDefault="00856D0A" w:rsidP="00856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pct"/>
            <w:vMerge w:val="restart"/>
          </w:tcPr>
          <w:p w14:paraId="16F70C49" w14:textId="77777777" w:rsidR="00856D0A" w:rsidRPr="005527C2" w:rsidRDefault="00856D0A" w:rsidP="00856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1E9F05FE" w14:textId="61DC4226" w:rsidR="00856D0A" w:rsidRPr="00752A80" w:rsidRDefault="00856D0A" w:rsidP="00856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NikoshBAN" w:hAnsi="NikoshBAN" w:cs="NikoshBAN" w:hint="cs"/>
                <w:bCs/>
                <w:sz w:val="18"/>
                <w:szCs w:val="18"/>
                <w:cs/>
                <w:lang w:bidi="bn-IN"/>
              </w:rPr>
              <w:t>১৫ সেপ্টেম্বর</w:t>
            </w:r>
            <w:r w:rsidRPr="00752A80">
              <w:rPr>
                <w:rFonts w:ascii="NikoshBAN" w:hAnsi="NikoshBAN" w:cs="NikoshBAN"/>
                <w:bCs/>
                <w:sz w:val="18"/>
                <w:szCs w:val="18"/>
                <w:lang w:bidi="bn-IN"/>
              </w:rPr>
              <w:t xml:space="preserve">, </w:t>
            </w:r>
            <w:r w:rsidRPr="00752A80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২০২০ খ্রি</w:t>
            </w:r>
            <w:r w:rsidRPr="00752A80">
              <w:rPr>
                <w:rFonts w:ascii="NikoshBAN" w:hAnsi="NikoshBAN" w:cs="NikoshBAN"/>
                <w:bCs/>
                <w:sz w:val="18"/>
                <w:szCs w:val="18"/>
                <w:lang w:bidi="bn-IN"/>
              </w:rPr>
              <w:t>.</w:t>
            </w:r>
          </w:p>
        </w:tc>
      </w:tr>
      <w:tr w:rsidR="00856D0A" w:rsidRPr="005527C2" w14:paraId="03504482" w14:textId="77777777" w:rsidTr="0047102D">
        <w:trPr>
          <w:trHeight w:val="1520"/>
          <w:jc w:val="center"/>
        </w:trPr>
        <w:tc>
          <w:tcPr>
            <w:tcW w:w="1847" w:type="pct"/>
            <w:vMerge/>
          </w:tcPr>
          <w:p w14:paraId="33ECE658" w14:textId="77777777" w:rsidR="00856D0A" w:rsidRDefault="00856D0A" w:rsidP="0047102D">
            <w:pPr>
              <w:pStyle w:val="NoSpacing"/>
              <w:rPr>
                <w:rFonts w:ascii="NikoshBAN" w:hAnsi="NikoshBAN" w:cs="NikoshBAN"/>
                <w:b/>
                <w:bCs/>
                <w:noProof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067" w:type="pct"/>
            <w:vMerge/>
          </w:tcPr>
          <w:p w14:paraId="224D83CE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9" w:type="pct"/>
            <w:vMerge/>
          </w:tcPr>
          <w:p w14:paraId="12C63467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58D52098" w14:textId="77777777" w:rsidR="00856D0A" w:rsidRPr="005527C2" w:rsidRDefault="00856D0A" w:rsidP="0047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960E82C" w14:textId="77777777" w:rsidR="00856D0A" w:rsidRDefault="00856D0A" w:rsidP="00856D0A"/>
    <w:p w14:paraId="0C681386" w14:textId="77777777" w:rsidR="007B646F" w:rsidRPr="007B646F" w:rsidRDefault="007B646F" w:rsidP="007B646F">
      <w:pPr>
        <w:jc w:val="right"/>
        <w:rPr>
          <w:rFonts w:ascii="Nirmala UI" w:hAnsi="Nirmala UI" w:cs="Nirmala UI"/>
        </w:rPr>
      </w:pPr>
    </w:p>
    <w:sectPr w:rsidR="007B646F" w:rsidRPr="007B646F" w:rsidSect="004A3B37">
      <w:headerReference w:type="default" r:id="rId12"/>
      <w:footerReference w:type="default" r:id="rId13"/>
      <w:pgSz w:w="11907" w:h="16839" w:code="9"/>
      <w:pgMar w:top="1296" w:right="1584" w:bottom="1440" w:left="720" w:header="144" w:footer="0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6D2D" w14:textId="77777777" w:rsidR="00B2754B" w:rsidRDefault="00B2754B">
      <w:pPr>
        <w:spacing w:after="0" w:line="240" w:lineRule="auto"/>
      </w:pPr>
      <w:r>
        <w:separator/>
      </w:r>
    </w:p>
  </w:endnote>
  <w:endnote w:type="continuationSeparator" w:id="0">
    <w:p w14:paraId="1990C1D5" w14:textId="77777777" w:rsidR="00B2754B" w:rsidRDefault="00B2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47191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id w:val="1610631588"/>
          <w:docPartObj>
            <w:docPartGallery w:val="Page Numbers (Bottom of Page)"/>
            <w:docPartUnique/>
          </w:docPartObj>
        </w:sdtPr>
        <w:sdtEndPr>
          <w:rPr>
            <w:rFonts w:ascii="NikoshBAN" w:hAnsi="NikoshBAN" w:cs="NikoshBAN"/>
            <w:noProof/>
            <w:sz w:val="24"/>
            <w:szCs w:val="24"/>
          </w:rPr>
        </w:sdtEndPr>
        <w:sdtContent>
          <w:p w14:paraId="3C38303C" w14:textId="77777777" w:rsidR="00BC6173" w:rsidRDefault="00BC6173" w:rsidP="00BC6173">
            <w:pPr>
              <w:pStyle w:val="Footer"/>
              <w:jc w:val="center"/>
            </w:pPr>
          </w:p>
          <w:p w14:paraId="529F3B7F" w14:textId="44D2715E" w:rsidR="00DF2725" w:rsidRPr="00F44F40" w:rsidRDefault="00B2754B" w:rsidP="00F44F40">
            <w:pPr>
              <w:pStyle w:val="Footer"/>
              <w:jc w:val="right"/>
              <w:rPr>
                <w:lang w:bidi="bn-I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04AE" w14:textId="77777777" w:rsidR="00B2754B" w:rsidRDefault="00B2754B">
      <w:pPr>
        <w:spacing w:after="0" w:line="240" w:lineRule="auto"/>
      </w:pPr>
      <w:r>
        <w:separator/>
      </w:r>
    </w:p>
  </w:footnote>
  <w:footnote w:type="continuationSeparator" w:id="0">
    <w:p w14:paraId="0AB007CB" w14:textId="77777777" w:rsidR="00B2754B" w:rsidRDefault="00B2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2840" w14:textId="4BAEB5BF" w:rsidR="00DF2725" w:rsidRDefault="00B2754B" w:rsidP="00F44F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4E4"/>
    <w:multiLevelType w:val="hybridMultilevel"/>
    <w:tmpl w:val="092299D8"/>
    <w:lvl w:ilvl="0" w:tplc="AA0881B4">
      <w:start w:val="1"/>
      <w:numFmt w:val="decimal"/>
      <w:lvlText w:val="%1।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37"/>
    <w:rsid w:val="00033903"/>
    <w:rsid w:val="00074C7E"/>
    <w:rsid w:val="000C7FD8"/>
    <w:rsid w:val="000E1EAE"/>
    <w:rsid w:val="000F453C"/>
    <w:rsid w:val="001261C0"/>
    <w:rsid w:val="00135FCC"/>
    <w:rsid w:val="002113EF"/>
    <w:rsid w:val="00265A78"/>
    <w:rsid w:val="002F3A07"/>
    <w:rsid w:val="0038092A"/>
    <w:rsid w:val="00383D78"/>
    <w:rsid w:val="003D00BA"/>
    <w:rsid w:val="003D1A5A"/>
    <w:rsid w:val="00401C8B"/>
    <w:rsid w:val="00483012"/>
    <w:rsid w:val="004A3B37"/>
    <w:rsid w:val="00511F41"/>
    <w:rsid w:val="00520CF6"/>
    <w:rsid w:val="00523FB9"/>
    <w:rsid w:val="005306BA"/>
    <w:rsid w:val="00543D87"/>
    <w:rsid w:val="0057456B"/>
    <w:rsid w:val="005B07CE"/>
    <w:rsid w:val="00600427"/>
    <w:rsid w:val="00681964"/>
    <w:rsid w:val="006B0B23"/>
    <w:rsid w:val="006B10E9"/>
    <w:rsid w:val="007726A4"/>
    <w:rsid w:val="00772DAA"/>
    <w:rsid w:val="007B646F"/>
    <w:rsid w:val="008411B1"/>
    <w:rsid w:val="00856D0A"/>
    <w:rsid w:val="00857651"/>
    <w:rsid w:val="008D05F2"/>
    <w:rsid w:val="009255D6"/>
    <w:rsid w:val="00962D1A"/>
    <w:rsid w:val="00963B79"/>
    <w:rsid w:val="00974076"/>
    <w:rsid w:val="00A96A5F"/>
    <w:rsid w:val="00AE0B62"/>
    <w:rsid w:val="00AE11D5"/>
    <w:rsid w:val="00AE7B56"/>
    <w:rsid w:val="00B2754B"/>
    <w:rsid w:val="00B301D1"/>
    <w:rsid w:val="00BC6173"/>
    <w:rsid w:val="00C017E7"/>
    <w:rsid w:val="00C8592B"/>
    <w:rsid w:val="00D140B6"/>
    <w:rsid w:val="00E064B9"/>
    <w:rsid w:val="00E717FB"/>
    <w:rsid w:val="00ED6283"/>
    <w:rsid w:val="00F76D18"/>
    <w:rsid w:val="00F87CF7"/>
    <w:rsid w:val="00FC6A93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EEF7"/>
  <w15:docId w15:val="{ED443385-6FDE-45E9-A526-BAAB241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37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B3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A3B37"/>
    <w:pPr>
      <w:ind w:left="720"/>
      <w:contextualSpacing/>
    </w:pPr>
    <w:rPr>
      <w:rFonts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A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37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4A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37"/>
    <w:rPr>
      <w:rFonts w:ascii="Calibri" w:eastAsia="Times New Roman" w:hAnsi="Calibri" w:cs="Vrinda"/>
      <w:szCs w:val="28"/>
      <w:lang w:bidi="bn-BD"/>
    </w:rPr>
  </w:style>
  <w:style w:type="character" w:styleId="Hyperlink">
    <w:name w:val="Hyperlink"/>
    <w:uiPriority w:val="99"/>
    <w:unhideWhenUsed/>
    <w:rsid w:val="004A3B37"/>
    <w:rPr>
      <w:color w:val="0000FF"/>
      <w:u w:val="single"/>
    </w:rPr>
  </w:style>
  <w:style w:type="table" w:styleId="TableGrid">
    <w:name w:val="Table Grid"/>
    <w:basedOn w:val="TableNormal"/>
    <w:uiPriority w:val="59"/>
    <w:rsid w:val="004A3B37"/>
    <w:pPr>
      <w:spacing w:after="0" w:line="240" w:lineRule="auto"/>
    </w:pPr>
    <w:rPr>
      <w:rFonts w:ascii="Calibri" w:eastAsia="Times New Roman" w:hAnsi="Calibri" w:cs="Vrind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ibrary.gov.b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ct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bliclibrary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ct.gov.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2907-0ECF-44C7-99C0-2AF583B4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 Mahmud</dc:creator>
  <cp:keywords/>
  <dc:description/>
  <cp:lastModifiedBy>pc</cp:lastModifiedBy>
  <cp:revision>5</cp:revision>
  <cp:lastPrinted>2020-06-09T20:07:00Z</cp:lastPrinted>
  <dcterms:created xsi:type="dcterms:W3CDTF">2020-09-10T16:17:00Z</dcterms:created>
  <dcterms:modified xsi:type="dcterms:W3CDTF">2020-09-10T16:26:00Z</dcterms:modified>
</cp:coreProperties>
</file>